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099B" w14:textId="47EDB92D" w:rsidR="009C65B8" w:rsidRPr="007B6914" w:rsidRDefault="00EE5FE7" w:rsidP="004D46C2">
      <w:pPr>
        <w:jc w:val="center"/>
        <w:rPr>
          <w:b/>
          <w:bCs/>
          <w:sz w:val="40"/>
          <w:szCs w:val="40"/>
        </w:rPr>
      </w:pPr>
      <w:r w:rsidRPr="007B6914">
        <w:rPr>
          <w:b/>
          <w:bCs/>
          <w:sz w:val="40"/>
          <w:szCs w:val="40"/>
        </w:rPr>
        <w:t>East Union Township Sewer Authority Policies</w:t>
      </w:r>
    </w:p>
    <w:p w14:paraId="37201441" w14:textId="77777777" w:rsidR="004D46C2" w:rsidRDefault="004D46C2">
      <w:pPr>
        <w:rPr>
          <w:sz w:val="28"/>
          <w:szCs w:val="28"/>
        </w:rPr>
      </w:pPr>
    </w:p>
    <w:p w14:paraId="0D0CB365" w14:textId="7498E1D3" w:rsidR="004D46C2" w:rsidRDefault="00EE5FE7">
      <w:pPr>
        <w:rPr>
          <w:sz w:val="28"/>
          <w:szCs w:val="28"/>
        </w:rPr>
      </w:pPr>
      <w:r w:rsidRPr="004D46C2">
        <w:rPr>
          <w:sz w:val="28"/>
          <w:szCs w:val="28"/>
        </w:rPr>
        <w:t>Sewer Fees are $50.00 due every month by the end of the month.</w:t>
      </w:r>
    </w:p>
    <w:p w14:paraId="281C4B72" w14:textId="77777777" w:rsidR="00ED62D1" w:rsidRDefault="00ED62D1">
      <w:pPr>
        <w:rPr>
          <w:sz w:val="28"/>
          <w:szCs w:val="28"/>
        </w:rPr>
      </w:pPr>
    </w:p>
    <w:p w14:paraId="5B1483C0" w14:textId="4276DD2E" w:rsidR="00ED62D1" w:rsidRDefault="00ED62D1">
      <w:pPr>
        <w:rPr>
          <w:sz w:val="28"/>
          <w:szCs w:val="28"/>
        </w:rPr>
      </w:pPr>
      <w:r>
        <w:rPr>
          <w:sz w:val="28"/>
          <w:szCs w:val="28"/>
        </w:rPr>
        <w:t>Every year, at the end of December, a new coupon booklet will be sent to each customer for every EDU. It is the customers responsibility to remember to pay and get their coupons delivered to the secretary in a timely manner.</w:t>
      </w:r>
      <w:r w:rsidR="00E30D88">
        <w:rPr>
          <w:sz w:val="28"/>
          <w:szCs w:val="28"/>
        </w:rPr>
        <w:t xml:space="preserve"> Please make sure to include your account number on the coupon you remit.</w:t>
      </w:r>
    </w:p>
    <w:p w14:paraId="3D11C4C5" w14:textId="77777777" w:rsidR="00ED62D1" w:rsidRDefault="00ED62D1">
      <w:pPr>
        <w:rPr>
          <w:sz w:val="28"/>
          <w:szCs w:val="28"/>
        </w:rPr>
      </w:pPr>
    </w:p>
    <w:p w14:paraId="42418A39" w14:textId="6DB68278" w:rsidR="004D46C2" w:rsidRDefault="00EE5FE7">
      <w:pPr>
        <w:rPr>
          <w:sz w:val="28"/>
          <w:szCs w:val="28"/>
        </w:rPr>
      </w:pPr>
      <w:r w:rsidRPr="004D46C2">
        <w:rPr>
          <w:sz w:val="28"/>
          <w:szCs w:val="28"/>
        </w:rPr>
        <w:t>Late charges are applied after the 10</w:t>
      </w:r>
      <w:r w:rsidRPr="004D46C2">
        <w:rPr>
          <w:sz w:val="28"/>
          <w:szCs w:val="28"/>
          <w:vertAlign w:val="superscript"/>
        </w:rPr>
        <w:t>th</w:t>
      </w:r>
      <w:r w:rsidRPr="004D46C2">
        <w:rPr>
          <w:sz w:val="28"/>
          <w:szCs w:val="28"/>
        </w:rPr>
        <w:t xml:space="preserve"> day of the month to accounts overdue</w:t>
      </w:r>
      <w:r w:rsidR="00A31381" w:rsidRPr="004D46C2">
        <w:rPr>
          <w:sz w:val="28"/>
          <w:szCs w:val="28"/>
        </w:rPr>
        <w:t xml:space="preserve"> from the previous month</w:t>
      </w:r>
      <w:r w:rsidRPr="004D46C2">
        <w:rPr>
          <w:sz w:val="28"/>
          <w:szCs w:val="28"/>
        </w:rPr>
        <w:t>. The late fee is $5.00.</w:t>
      </w:r>
    </w:p>
    <w:p w14:paraId="0DB82BAF" w14:textId="77777777" w:rsidR="00ED62D1" w:rsidRDefault="00ED62D1">
      <w:pPr>
        <w:rPr>
          <w:sz w:val="28"/>
          <w:szCs w:val="28"/>
        </w:rPr>
      </w:pPr>
    </w:p>
    <w:p w14:paraId="4F2DB5C2" w14:textId="6D70963D" w:rsidR="007B6914" w:rsidRDefault="00A31381">
      <w:pPr>
        <w:rPr>
          <w:sz w:val="28"/>
          <w:szCs w:val="28"/>
        </w:rPr>
      </w:pPr>
      <w:r w:rsidRPr="004D46C2">
        <w:rPr>
          <w:sz w:val="28"/>
          <w:szCs w:val="28"/>
        </w:rPr>
        <w:t xml:space="preserve">All accounts that </w:t>
      </w:r>
      <w:r w:rsidR="00ED62D1">
        <w:rPr>
          <w:sz w:val="28"/>
          <w:szCs w:val="28"/>
        </w:rPr>
        <w:t>reach a</w:t>
      </w:r>
      <w:r w:rsidRPr="004D46C2">
        <w:rPr>
          <w:sz w:val="28"/>
          <w:szCs w:val="28"/>
        </w:rPr>
        <w:t xml:space="preserve"> balance</w:t>
      </w:r>
      <w:r w:rsidR="00ED62D1">
        <w:rPr>
          <w:sz w:val="28"/>
          <w:szCs w:val="28"/>
        </w:rPr>
        <w:t xml:space="preserve"> of</w:t>
      </w:r>
      <w:r w:rsidRPr="004D46C2">
        <w:rPr>
          <w:sz w:val="28"/>
          <w:szCs w:val="28"/>
        </w:rPr>
        <w:t xml:space="preserve"> $200.00 </w:t>
      </w:r>
      <w:r w:rsidR="00ED62D1">
        <w:rPr>
          <w:sz w:val="28"/>
          <w:szCs w:val="28"/>
        </w:rPr>
        <w:t>or more</w:t>
      </w:r>
      <w:r w:rsidRPr="004D46C2">
        <w:rPr>
          <w:sz w:val="28"/>
          <w:szCs w:val="28"/>
        </w:rPr>
        <w:t xml:space="preserve"> will receive </w:t>
      </w:r>
      <w:r w:rsidR="00ED62D1">
        <w:rPr>
          <w:sz w:val="28"/>
          <w:szCs w:val="28"/>
        </w:rPr>
        <w:t xml:space="preserve">a </w:t>
      </w:r>
      <w:r w:rsidRPr="004D46C2">
        <w:rPr>
          <w:sz w:val="28"/>
          <w:szCs w:val="28"/>
        </w:rPr>
        <w:t xml:space="preserve"> notice</w:t>
      </w:r>
      <w:r w:rsidR="00ED62D1">
        <w:rPr>
          <w:sz w:val="28"/>
          <w:szCs w:val="28"/>
        </w:rPr>
        <w:t xml:space="preserve"> after the 10</w:t>
      </w:r>
      <w:r w:rsidR="00ED62D1" w:rsidRPr="00ED62D1">
        <w:rPr>
          <w:sz w:val="28"/>
          <w:szCs w:val="28"/>
          <w:vertAlign w:val="superscript"/>
        </w:rPr>
        <w:t>th</w:t>
      </w:r>
      <w:r w:rsidR="00ED62D1">
        <w:rPr>
          <w:sz w:val="28"/>
          <w:szCs w:val="28"/>
        </w:rPr>
        <w:t xml:space="preserve"> of the month</w:t>
      </w:r>
      <w:r w:rsidRPr="004D46C2">
        <w:rPr>
          <w:sz w:val="28"/>
          <w:szCs w:val="28"/>
        </w:rPr>
        <w:t>. Payment is due immediately.</w:t>
      </w:r>
    </w:p>
    <w:p w14:paraId="13408ECF" w14:textId="77777777" w:rsidR="00ED62D1" w:rsidRDefault="00ED62D1">
      <w:pPr>
        <w:rPr>
          <w:sz w:val="28"/>
          <w:szCs w:val="28"/>
        </w:rPr>
      </w:pPr>
    </w:p>
    <w:p w14:paraId="27D702FA" w14:textId="2EB35D5D" w:rsidR="007B6914" w:rsidRDefault="00A31381">
      <w:pPr>
        <w:rPr>
          <w:sz w:val="28"/>
          <w:szCs w:val="28"/>
        </w:rPr>
      </w:pPr>
      <w:r w:rsidRPr="004D46C2">
        <w:rPr>
          <w:sz w:val="28"/>
          <w:szCs w:val="28"/>
        </w:rPr>
        <w:t>Any account that has a balance over $500.00 will be presented to the Board of Supervisors for a vote on the placement of a Lien against the property. Charges of $281.00 for legal fees will be added to the account.</w:t>
      </w:r>
    </w:p>
    <w:p w14:paraId="32117B2C" w14:textId="77777777" w:rsidR="00ED62D1" w:rsidRDefault="00ED62D1">
      <w:pPr>
        <w:rPr>
          <w:sz w:val="28"/>
          <w:szCs w:val="28"/>
        </w:rPr>
      </w:pPr>
    </w:p>
    <w:p w14:paraId="7527D79E" w14:textId="6C9B7C47" w:rsidR="007B6914" w:rsidRDefault="004D46C2">
      <w:pPr>
        <w:rPr>
          <w:sz w:val="28"/>
          <w:szCs w:val="28"/>
        </w:rPr>
      </w:pPr>
      <w:r w:rsidRPr="004D46C2">
        <w:rPr>
          <w:sz w:val="28"/>
          <w:szCs w:val="28"/>
        </w:rPr>
        <w:t>Any Account that Has a Lien in place and has accrued $</w:t>
      </w:r>
      <w:r w:rsidR="008B3265">
        <w:rPr>
          <w:sz w:val="28"/>
          <w:szCs w:val="28"/>
        </w:rPr>
        <w:t>1,2</w:t>
      </w:r>
      <w:r w:rsidRPr="004D46C2">
        <w:rPr>
          <w:sz w:val="28"/>
          <w:szCs w:val="28"/>
        </w:rPr>
        <w:t xml:space="preserve">00.00 or more in unpaid sewer bills will be considered for a Sewer shut-off by the </w:t>
      </w:r>
      <w:r w:rsidR="009E203D">
        <w:rPr>
          <w:sz w:val="28"/>
          <w:szCs w:val="28"/>
        </w:rPr>
        <w:t xml:space="preserve">Sewer </w:t>
      </w:r>
      <w:r w:rsidRPr="004D46C2">
        <w:rPr>
          <w:sz w:val="28"/>
          <w:szCs w:val="28"/>
        </w:rPr>
        <w:t xml:space="preserve">Board. </w:t>
      </w:r>
    </w:p>
    <w:p w14:paraId="502954B8" w14:textId="77777777" w:rsidR="00ED62D1" w:rsidRDefault="00ED62D1">
      <w:pPr>
        <w:rPr>
          <w:sz w:val="28"/>
          <w:szCs w:val="28"/>
        </w:rPr>
      </w:pPr>
    </w:p>
    <w:p w14:paraId="460120CE" w14:textId="650FF2DE" w:rsidR="0078486B" w:rsidRDefault="004D46C2">
      <w:pPr>
        <w:rPr>
          <w:b/>
          <w:bCs/>
          <w:sz w:val="28"/>
          <w:szCs w:val="28"/>
          <w:u w:val="single"/>
        </w:rPr>
      </w:pPr>
      <w:r w:rsidRPr="007B6914">
        <w:rPr>
          <w:i/>
          <w:iCs/>
          <w:sz w:val="28"/>
          <w:szCs w:val="28"/>
        </w:rPr>
        <w:t xml:space="preserve">Any property that is connected to the main of the sewer is responsible for sewer fees. The condition of the structures on the property or use of the facilities are not brought into question. </w:t>
      </w:r>
      <w:proofErr w:type="gramStart"/>
      <w:r w:rsidRPr="007B6914">
        <w:rPr>
          <w:b/>
          <w:bCs/>
          <w:sz w:val="28"/>
          <w:szCs w:val="28"/>
          <w:u w:val="single"/>
        </w:rPr>
        <w:t>In order for</w:t>
      </w:r>
      <w:proofErr w:type="gramEnd"/>
      <w:r w:rsidRPr="007B6914">
        <w:rPr>
          <w:b/>
          <w:bCs/>
          <w:sz w:val="28"/>
          <w:szCs w:val="28"/>
          <w:u w:val="single"/>
        </w:rPr>
        <w:t xml:space="preserve"> an EDU to be “Shut off” or no longer paid – The Sewer Connection Must Be Capped and Inspected. Again, </w:t>
      </w:r>
      <w:proofErr w:type="gramStart"/>
      <w:r w:rsidRPr="007B6914">
        <w:rPr>
          <w:b/>
          <w:bCs/>
          <w:sz w:val="28"/>
          <w:szCs w:val="28"/>
          <w:u w:val="single"/>
        </w:rPr>
        <w:t>as long as</w:t>
      </w:r>
      <w:proofErr w:type="gramEnd"/>
      <w:r w:rsidRPr="007B6914">
        <w:rPr>
          <w:b/>
          <w:bCs/>
          <w:sz w:val="28"/>
          <w:szCs w:val="28"/>
          <w:u w:val="single"/>
        </w:rPr>
        <w:t xml:space="preserve"> there is a connection from the property to the main sewer line – the sewer fee must be pa</w:t>
      </w:r>
      <w:r w:rsidR="0078486B">
        <w:rPr>
          <w:b/>
          <w:bCs/>
          <w:sz w:val="28"/>
          <w:szCs w:val="28"/>
          <w:u w:val="single"/>
        </w:rPr>
        <w:t>id.</w:t>
      </w:r>
    </w:p>
    <w:sectPr w:rsidR="0078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E7"/>
    <w:rsid w:val="004D46C2"/>
    <w:rsid w:val="004E51E2"/>
    <w:rsid w:val="0078486B"/>
    <w:rsid w:val="007B6914"/>
    <w:rsid w:val="008B3265"/>
    <w:rsid w:val="009C65B8"/>
    <w:rsid w:val="009E203D"/>
    <w:rsid w:val="00A31381"/>
    <w:rsid w:val="00E30D88"/>
    <w:rsid w:val="00ED62D1"/>
    <w:rsid w:val="00EE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0B49"/>
  <w15:chartTrackingRefBased/>
  <w15:docId w15:val="{A3A56B74-5ECA-4AA4-9A72-70DCA365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Puza</dc:creator>
  <cp:keywords/>
  <dc:description/>
  <cp:lastModifiedBy>John Puza</cp:lastModifiedBy>
  <cp:revision>6</cp:revision>
  <dcterms:created xsi:type="dcterms:W3CDTF">2021-09-22T20:24:00Z</dcterms:created>
  <dcterms:modified xsi:type="dcterms:W3CDTF">2021-10-27T01:36:00Z</dcterms:modified>
</cp:coreProperties>
</file>