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6792E98A" w:rsidR="00034AB1" w:rsidRPr="006F0721" w:rsidRDefault="00277303"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03032D35" w:rsidR="006F0721" w:rsidRDefault="00C31661" w:rsidP="006F0721">
      <w:pPr>
        <w:jc w:val="center"/>
        <w:rPr>
          <w:b/>
          <w:sz w:val="24"/>
          <w:szCs w:val="24"/>
        </w:rPr>
      </w:pPr>
      <w:r>
        <w:rPr>
          <w:b/>
          <w:sz w:val="24"/>
          <w:szCs w:val="24"/>
        </w:rPr>
        <w:t xml:space="preserve">Held on </w:t>
      </w:r>
      <w:r w:rsidR="00AC1834">
        <w:rPr>
          <w:b/>
          <w:sz w:val="24"/>
          <w:szCs w:val="24"/>
        </w:rPr>
        <w:t>November 18</w:t>
      </w:r>
      <w:r w:rsidR="00AC1834" w:rsidRPr="00AC1834">
        <w:rPr>
          <w:b/>
          <w:sz w:val="24"/>
          <w:szCs w:val="24"/>
          <w:vertAlign w:val="superscript"/>
        </w:rPr>
        <w:t>th</w:t>
      </w:r>
      <w:r w:rsidR="00766D26">
        <w:rPr>
          <w:b/>
          <w:sz w:val="24"/>
          <w:szCs w:val="24"/>
        </w:rPr>
        <w:t xml:space="preserve">, </w:t>
      </w:r>
      <w:r w:rsidR="006F0721" w:rsidRPr="006F0721">
        <w:rPr>
          <w:b/>
          <w:sz w:val="24"/>
          <w:szCs w:val="24"/>
        </w:rPr>
        <w:t>2021</w:t>
      </w:r>
    </w:p>
    <w:p w14:paraId="5794750F" w14:textId="08780192" w:rsidR="006F0721" w:rsidRDefault="006F0721" w:rsidP="006F0721">
      <w:pPr>
        <w:rPr>
          <w:b/>
        </w:rPr>
      </w:pPr>
      <w:r>
        <w:rPr>
          <w:b/>
        </w:rPr>
        <w:t>Time:</w:t>
      </w:r>
      <w:r w:rsidR="00277303">
        <w:rPr>
          <w:b/>
        </w:rPr>
        <w:t xml:space="preserve"> 7:01 pm </w:t>
      </w:r>
    </w:p>
    <w:p w14:paraId="465A1551" w14:textId="2217FAE6" w:rsidR="009B4CD5" w:rsidRPr="00277303" w:rsidRDefault="006F0721" w:rsidP="006F0721">
      <w:r>
        <w:rPr>
          <w:b/>
        </w:rPr>
        <w:t>Call to Order:</w:t>
      </w:r>
      <w:r w:rsidR="00277303">
        <w:rPr>
          <w:b/>
        </w:rPr>
        <w:t xml:space="preserve"> </w:t>
      </w:r>
    </w:p>
    <w:p w14:paraId="7234F7B4" w14:textId="77777777" w:rsidR="00277303" w:rsidRDefault="009B4CD5" w:rsidP="006F0721">
      <w:r>
        <w:rPr>
          <w:b/>
        </w:rPr>
        <w:t>Public Hearing: Eagle Rock</w:t>
      </w:r>
      <w:r w:rsidR="00FB791A">
        <w:rPr>
          <w:b/>
        </w:rPr>
        <w:t xml:space="preserve"> rezone proposal</w:t>
      </w:r>
      <w:r>
        <w:rPr>
          <w:b/>
        </w:rPr>
        <w:t xml:space="preserve"> (CR to R2</w:t>
      </w:r>
      <w:r w:rsidR="00277303">
        <w:rPr>
          <w:b/>
        </w:rPr>
        <w:t xml:space="preserve"> / Components of R3</w:t>
      </w:r>
      <w:r>
        <w:rPr>
          <w:b/>
        </w:rPr>
        <w:t>)</w:t>
      </w:r>
      <w:r w:rsidR="00277303">
        <w:rPr>
          <w:b/>
        </w:rPr>
        <w:t xml:space="preserve"> – </w:t>
      </w:r>
      <w:r w:rsidR="00277303" w:rsidRPr="00277303">
        <w:t>Motion made by Kyle Mummey, seconded by Dennis Antonelli to close public comment on hearing; all in favor, motion carries. Motion made by Kyle Mummey, seconded by Dennis Antonelli for an Executive Session.</w:t>
      </w:r>
    </w:p>
    <w:p w14:paraId="0FB8621D" w14:textId="750FB916" w:rsidR="009B4CD5" w:rsidRDefault="00277303" w:rsidP="006F0721">
      <w:pPr>
        <w:rPr>
          <w:b/>
        </w:rPr>
      </w:pPr>
      <w:r w:rsidRPr="00277303">
        <w:t xml:space="preserve"> </w:t>
      </w:r>
      <w:r>
        <w:rPr>
          <w:b/>
        </w:rPr>
        <w:t xml:space="preserve">Motion to pass the rezoning of Eagle Rock parcel made by Dennis Antonelli, seconded by Kyle Mummey. All in favor, motion carries. </w:t>
      </w:r>
    </w:p>
    <w:p w14:paraId="55D63F14" w14:textId="7B3F9ED5" w:rsidR="006F0721" w:rsidRDefault="006F0721" w:rsidP="006F0721">
      <w:pPr>
        <w:rPr>
          <w:b/>
        </w:rPr>
      </w:pPr>
      <w:r>
        <w:rPr>
          <w:b/>
        </w:rPr>
        <w:t>Present at Meeting:</w:t>
      </w:r>
      <w:r w:rsidR="00277303">
        <w:rPr>
          <w:b/>
        </w:rPr>
        <w:t xml:space="preserve"> </w:t>
      </w:r>
      <w:r w:rsidR="00277303">
        <w:t>Chairman – Dennis Antonelli, Kyle Mummey – Vice-Chairman, Donald Karpowich – Solicitor, Stephanie Van Gieson – Secretary – Present / Jon Dettery – Supervisor, Mike Gaizick – Treasurer – Absent</w:t>
      </w:r>
    </w:p>
    <w:p w14:paraId="173ED8E1" w14:textId="77777777" w:rsidR="006F0721" w:rsidRDefault="006F0721" w:rsidP="006F0721">
      <w:pPr>
        <w:rPr>
          <w:b/>
        </w:rPr>
      </w:pPr>
      <w:r>
        <w:rPr>
          <w:b/>
        </w:rPr>
        <w:t>Public comment on agenda items only (Chairperson reserves the right to limit each person to five minutes).</w:t>
      </w:r>
    </w:p>
    <w:p w14:paraId="52BD47B1" w14:textId="0B5D1F59" w:rsidR="00277303" w:rsidRDefault="00277303" w:rsidP="006F0721">
      <w:r>
        <w:t xml:space="preserve">Tom Houser - seeking clarification on what the quality of life would be if L&amp;B Landholdings rezone was passed. Advised that these changes will depreciate the value of his and other property owners land, as well as increase traffic. He advised that proper precautions were not taken into consideration from the beginning of the land development. Mr. Houser stated that their occupancy permit expired in October of this year, and wanted to know if this was ever renewed. </w:t>
      </w:r>
    </w:p>
    <w:p w14:paraId="5A81C7AB" w14:textId="2B584D9A" w:rsidR="000E7D8E" w:rsidRDefault="000E7D8E" w:rsidP="006F0721">
      <w:r>
        <w:t xml:space="preserve">Mike Brinkash (L&amp;B Engineer) – clarified this was handled and was renewed and they have been handling protocols that have been set forth. </w:t>
      </w:r>
    </w:p>
    <w:p w14:paraId="6F5CF9D7" w14:textId="77777777" w:rsidR="001274FA" w:rsidRDefault="001274FA" w:rsidP="006F0721"/>
    <w:p w14:paraId="034E2458" w14:textId="5D75EF95" w:rsidR="000E7D8E" w:rsidRDefault="000E7D8E" w:rsidP="006F0721">
      <w:r w:rsidRPr="001274FA">
        <w:rPr>
          <w:b/>
        </w:rPr>
        <w:t>Pumping Station Dam</w:t>
      </w:r>
      <w:r>
        <w:t xml:space="preserve"> – Kyle Mummey advised this was a joint venture and communication has been sent to Shenandoah Borough without any updates. Dennis Antonelli asked Attorney Karpowich if they land can be appraisal; which is can be. Motion was made to have the property appraised. </w:t>
      </w:r>
    </w:p>
    <w:p w14:paraId="4FE81E7A" w14:textId="4B45E77B" w:rsidR="001274FA" w:rsidRDefault="001274FA" w:rsidP="006F0721">
      <w:r>
        <w:rPr>
          <w:b/>
        </w:rPr>
        <w:t xml:space="preserve">EUTSA – </w:t>
      </w:r>
      <w:r>
        <w:t xml:space="preserve">Dennis Antonelli advised the funds would be utilized for various repairs/necessities for the Sewer Authority; examples: lowering the chlorine content. He advised that there are excessive outstanding invoices that hopefully can be collected to assist with the funds they are seeking – Tabled. </w:t>
      </w:r>
    </w:p>
    <w:p w14:paraId="53CE3FCF" w14:textId="01899C7C" w:rsidR="001274FA" w:rsidRDefault="001274FA" w:rsidP="006F0721">
      <w:r>
        <w:t xml:space="preserve">Tom Houser – seeking if a separate account could be made for this; if supervisors so choose to offer the funds. </w:t>
      </w:r>
      <w:r w:rsidR="006E7D1F">
        <w:t xml:space="preserve">Kyle Mummey stated that funds can be used for Sewer. Attorney Karpowich elaborated that funds can be used for water, sewer, broadband, employees, etc. He stated that the guidelines may see a change and they may be </w:t>
      </w:r>
      <w:r w:rsidR="00FB31C8">
        <w:t xml:space="preserve">able to utilize funds for additional projects. </w:t>
      </w:r>
    </w:p>
    <w:p w14:paraId="4B1725F2" w14:textId="2B9F6125" w:rsidR="00C059D0" w:rsidRDefault="00C059D0" w:rsidP="006F0721">
      <w:r>
        <w:rPr>
          <w:b/>
        </w:rPr>
        <w:t xml:space="preserve">L&amp;B Landholdings – </w:t>
      </w:r>
      <w:r>
        <w:t xml:space="preserve">Mike Brinkash (L&amp;B Landholdings Engineer) stated that there was a proposed use for commercial truck storage facility. 50x60 sq. ft. garage with no water/sewer just lighting which would be tucked in the corner of the property, utilizing under 1 acre. An infiltration trench was established and made larger than what was advised for precautionary purposes. The plans were set forth in front of the </w:t>
      </w:r>
      <w:r>
        <w:lastRenderedPageBreak/>
        <w:t xml:space="preserve">Planning Commission which was passed unanimously, a zoning permit was issued, and use is permitted. Attorney Karpowich advised that this is a wetland area. Mr. Brinkash stated that this was approximately 200 ft. away from the creek and 28 ft. from the property line. </w:t>
      </w:r>
    </w:p>
    <w:p w14:paraId="1C5E8224" w14:textId="2742A465" w:rsidR="00C059D0" w:rsidRPr="00C059D0" w:rsidRDefault="00C059D0" w:rsidP="006F0721">
      <w:r>
        <w:t xml:space="preserve">Tom Houser – stated he has experienced water issues recently, and did have tests run to advise what the issues were (Example: Discoloration of water – yellow). Attorney Karpowich advised that L&amp;B Landholdings should be grandfathered into this use, as a permit was to be issued 1/2 years ago. Mr. Brinkash stated that any documents the supervisors need, that they can be available by tomorrow. He was seeking the motion being passed on the contingency of all recommendations by the Supervisors being met (DEP reports, ENS report, etc.) Supervisor chose to table. </w:t>
      </w:r>
    </w:p>
    <w:p w14:paraId="7B1DA88A" w14:textId="77777777" w:rsidR="00C059D0" w:rsidRDefault="00C059D0" w:rsidP="006F0721"/>
    <w:p w14:paraId="6112F7D1" w14:textId="116DC1F6" w:rsidR="006F0721" w:rsidRDefault="006F0721" w:rsidP="006F0721">
      <w:r>
        <w:t xml:space="preserve">Motion to approve </w:t>
      </w:r>
      <w:r w:rsidR="00C31661">
        <w:t>Re</w:t>
      </w:r>
      <w:r w:rsidR="00990E00">
        <w:t xml:space="preserve">gular Meeting Minutes for </w:t>
      </w:r>
      <w:r w:rsidR="00AC1834">
        <w:t>October</w:t>
      </w:r>
      <w:r>
        <w:t xml:space="preserve"> 2021</w:t>
      </w:r>
      <w:r w:rsidR="000E7D8E">
        <w:t xml:space="preserve">. Motion made by Dennis Antonelli, seconded by Kyle Mummey. All in favor, motion carries. </w:t>
      </w:r>
    </w:p>
    <w:p w14:paraId="2FBA0317" w14:textId="55D529B8" w:rsidR="006F0721" w:rsidRDefault="006F0721" w:rsidP="006F0721">
      <w:r>
        <w:t>Motion to dispense/approve</w:t>
      </w:r>
      <w:r w:rsidR="00C31661">
        <w:t xml:space="preserve"> t</w:t>
      </w:r>
      <w:r w:rsidR="00AC1834">
        <w:t>he Treasurer’s Report for October</w:t>
      </w:r>
      <w:r>
        <w:t xml:space="preserve"> 2021, as copies were made available to the public</w:t>
      </w:r>
      <w:r w:rsidR="000E7D8E">
        <w:t xml:space="preserve">. Tabled – motion to table until next month’s meeting made by Kyle Mummey, seconded by Dennis Antonelli. All in favor, motion carries. </w:t>
      </w:r>
    </w:p>
    <w:p w14:paraId="0E154DFE" w14:textId="23D5055B" w:rsidR="006F0721" w:rsidRDefault="006F0721" w:rsidP="006F0721">
      <w:r>
        <w:t>Motion to dispense/approve bills for payment, as copies were made available to the public</w:t>
      </w:r>
      <w:r w:rsidR="000E7D8E">
        <w:t>. Tabled – motion to table until next month’s meeting made by Kyle Mummey, seconded by Dennis Antonelli. All in favor, motion carries.</w:t>
      </w:r>
    </w:p>
    <w:p w14:paraId="625DCB6F" w14:textId="77777777" w:rsidR="006F0721" w:rsidRDefault="006F0721" w:rsidP="006F0721">
      <w:pPr>
        <w:rPr>
          <w:b/>
        </w:rPr>
      </w:pPr>
      <w:r>
        <w:rPr>
          <w:b/>
        </w:rPr>
        <w:t>Township Reports:</w:t>
      </w:r>
    </w:p>
    <w:p w14:paraId="43524A13" w14:textId="012AD403" w:rsidR="006F0721" w:rsidRPr="006F0721" w:rsidRDefault="006F0721" w:rsidP="006F0721">
      <w:pPr>
        <w:pStyle w:val="ListParagraph"/>
        <w:numPr>
          <w:ilvl w:val="0"/>
          <w:numId w:val="1"/>
        </w:numPr>
        <w:rPr>
          <w:b/>
        </w:rPr>
      </w:pPr>
      <w:r>
        <w:t>Police Report</w:t>
      </w:r>
      <w:r w:rsidR="000E7D8E">
        <w:t xml:space="preserve"> – Given (available on website) Motion to accept Police Report made by Kyle Mummey, seconded by Dennis Antonelli. All in favor, motion carries. </w:t>
      </w:r>
    </w:p>
    <w:p w14:paraId="46F09232" w14:textId="31C86795" w:rsidR="006F0721" w:rsidRPr="006F0721" w:rsidRDefault="006F0721" w:rsidP="006F0721">
      <w:pPr>
        <w:pStyle w:val="ListParagraph"/>
        <w:numPr>
          <w:ilvl w:val="0"/>
          <w:numId w:val="1"/>
        </w:numPr>
        <w:rPr>
          <w:b/>
        </w:rPr>
      </w:pPr>
      <w:r>
        <w:t>Solicitor’s Report</w:t>
      </w:r>
      <w:r w:rsidR="000E7D8E">
        <w:t xml:space="preserve"> – Motion to accept Solicitor’s Report made by Kyle Mummey, seconded by Dennis Antonelli. All in favor, motion carries. </w:t>
      </w:r>
    </w:p>
    <w:p w14:paraId="16255318" w14:textId="13D077AB" w:rsidR="006F0721" w:rsidRPr="006F0721" w:rsidRDefault="006F0721" w:rsidP="006F0721">
      <w:pPr>
        <w:pStyle w:val="ListParagraph"/>
        <w:numPr>
          <w:ilvl w:val="0"/>
          <w:numId w:val="1"/>
        </w:numPr>
        <w:rPr>
          <w:b/>
        </w:rPr>
      </w:pPr>
      <w:r>
        <w:t>Code/Zoning Report</w:t>
      </w:r>
      <w:r w:rsidR="000E7D8E">
        <w:t xml:space="preserve"> - Motion to accept Code/Zoning Report made by Kyle Mummey, seconded by Dennis Antonelli. All in favor, motion carries.</w:t>
      </w:r>
    </w:p>
    <w:p w14:paraId="30F18BC6" w14:textId="087A5079" w:rsidR="006F0721" w:rsidRPr="000E7D8E" w:rsidRDefault="006F0721" w:rsidP="006F0721">
      <w:pPr>
        <w:pStyle w:val="ListParagraph"/>
        <w:numPr>
          <w:ilvl w:val="0"/>
          <w:numId w:val="1"/>
        </w:numPr>
        <w:rPr>
          <w:b/>
        </w:rPr>
      </w:pPr>
      <w:r>
        <w:t>Engineer’s Report</w:t>
      </w:r>
      <w:r w:rsidR="000E7D8E">
        <w:t xml:space="preserve"> – None</w:t>
      </w:r>
    </w:p>
    <w:p w14:paraId="3FC2626A" w14:textId="77777777" w:rsidR="000E7D8E" w:rsidRDefault="000E7D8E" w:rsidP="000E7D8E">
      <w:pPr>
        <w:pStyle w:val="ListParagraph"/>
      </w:pPr>
    </w:p>
    <w:p w14:paraId="1F4643FE" w14:textId="77777777" w:rsidR="000E7D8E" w:rsidRPr="000E7D8E" w:rsidRDefault="000E7D8E" w:rsidP="000E7D8E">
      <w:pPr>
        <w:pStyle w:val="ListParagraph"/>
        <w:rPr>
          <w:b/>
        </w:rPr>
      </w:pPr>
    </w:p>
    <w:p w14:paraId="371ADD45" w14:textId="222BC8AC" w:rsidR="000E7D8E" w:rsidRDefault="000E7D8E" w:rsidP="000E7D8E">
      <w:r w:rsidRPr="000E7D8E">
        <w:rPr>
          <w:b/>
        </w:rPr>
        <w:t>Solicitor’s Report</w:t>
      </w:r>
      <w:r>
        <w:t xml:space="preserve"> –</w:t>
      </w:r>
    </w:p>
    <w:p w14:paraId="203361A9" w14:textId="1EEC7AF0" w:rsidR="000E7D8E" w:rsidRDefault="000E7D8E" w:rsidP="000E7D8E">
      <w:pPr>
        <w:pStyle w:val="ListParagraph"/>
        <w:numPr>
          <w:ilvl w:val="0"/>
          <w:numId w:val="12"/>
        </w:numPr>
      </w:pPr>
      <w:r>
        <w:t xml:space="preserve">Diplomat Investments (Rezone CR-I1) was denied. Motion to send decision to property owner was made by Dennis Antonelli, seconded by Kyle Mummey. All in favor, motion carries. </w:t>
      </w:r>
    </w:p>
    <w:p w14:paraId="713506C7" w14:textId="3083D19A" w:rsidR="000E7D8E" w:rsidRDefault="000E7D8E" w:rsidP="000E7D8E">
      <w:pPr>
        <w:pStyle w:val="ListParagraph"/>
        <w:numPr>
          <w:ilvl w:val="0"/>
          <w:numId w:val="12"/>
        </w:numPr>
      </w:pPr>
      <w:r>
        <w:t>Satisfaction was made on 18 E Market St.</w:t>
      </w:r>
    </w:p>
    <w:p w14:paraId="6A0A8456" w14:textId="33236783" w:rsidR="000E7D8E" w:rsidRPr="000E7D8E" w:rsidRDefault="000E7D8E" w:rsidP="000E7D8E">
      <w:pPr>
        <w:pStyle w:val="ListParagraph"/>
        <w:numPr>
          <w:ilvl w:val="0"/>
          <w:numId w:val="12"/>
        </w:numPr>
      </w:pPr>
      <w:r>
        <w:t xml:space="preserve">Motion to prepare text amendment for the rezoning of Eagle Rock was made by Dennis Antonelli, seconded by Kyle Mummey. All in favor, motion carries. </w:t>
      </w:r>
    </w:p>
    <w:p w14:paraId="3D8BEC6B" w14:textId="77777777" w:rsidR="006F0721" w:rsidRDefault="006F0721" w:rsidP="006F0721">
      <w:pPr>
        <w:rPr>
          <w:b/>
        </w:rPr>
      </w:pPr>
      <w:r>
        <w:rPr>
          <w:b/>
        </w:rPr>
        <w:t>Old Business:</w:t>
      </w:r>
    </w:p>
    <w:p w14:paraId="717573EB" w14:textId="11A508C5" w:rsidR="00AC1834" w:rsidRPr="00AC1834" w:rsidRDefault="00AC1834" w:rsidP="00AC1834">
      <w:pPr>
        <w:pStyle w:val="ListParagraph"/>
        <w:numPr>
          <w:ilvl w:val="0"/>
          <w:numId w:val="10"/>
        </w:numPr>
        <w:rPr>
          <w:b/>
        </w:rPr>
      </w:pPr>
      <w:r>
        <w:t>Discussion of eminent domain on Pumping Station Dam</w:t>
      </w:r>
      <w:r w:rsidR="000E7D8E">
        <w:t xml:space="preserve">. Motion to have Pumping Station Dam appraised was made by Dennis Antonelli, seconded by Kyle Mummey. All in favor, motion carries. </w:t>
      </w:r>
    </w:p>
    <w:p w14:paraId="70E04E15" w14:textId="77777777" w:rsidR="006F0721" w:rsidRDefault="006F0721" w:rsidP="006F0721">
      <w:pPr>
        <w:rPr>
          <w:b/>
        </w:rPr>
      </w:pPr>
      <w:r>
        <w:rPr>
          <w:b/>
        </w:rPr>
        <w:lastRenderedPageBreak/>
        <w:t>New Business:</w:t>
      </w:r>
    </w:p>
    <w:p w14:paraId="22FB0A04" w14:textId="3314E618" w:rsidR="00AC1834" w:rsidRPr="00AC1834" w:rsidRDefault="00AC1834" w:rsidP="00AC1834">
      <w:pPr>
        <w:pStyle w:val="ListParagraph"/>
        <w:numPr>
          <w:ilvl w:val="0"/>
          <w:numId w:val="9"/>
        </w:numPr>
        <w:rPr>
          <w:b/>
        </w:rPr>
      </w:pPr>
      <w:r>
        <w:t>Motion to approve the annexation of the two parcels: 09-18-0144.000 and 09-18.0145.000</w:t>
      </w:r>
      <w:r w:rsidR="00AB68AF">
        <w:t>;</w:t>
      </w:r>
      <w:r>
        <w:t xml:space="preserve"> 1 Driftwood Circle West, Hazleton PA 18202</w:t>
      </w:r>
      <w:r w:rsidR="00AB68AF">
        <w:t xml:space="preserve"> (Southwest corner of Driftwood Circle and Golfwood Drive).</w:t>
      </w:r>
      <w:r w:rsidR="00FB31C8">
        <w:t xml:space="preserve"> Motion made by Kyle Mummey, seconded by Dennis Antonelli. All in favor, motion carries. </w:t>
      </w:r>
    </w:p>
    <w:p w14:paraId="6B97BD73" w14:textId="3155CA08" w:rsidR="00AC1834" w:rsidRPr="00AC1834" w:rsidRDefault="009B4CD5" w:rsidP="00AC1834">
      <w:pPr>
        <w:pStyle w:val="ListParagraph"/>
        <w:numPr>
          <w:ilvl w:val="0"/>
          <w:numId w:val="9"/>
        </w:numPr>
        <w:rPr>
          <w:b/>
        </w:rPr>
      </w:pPr>
      <w:r>
        <w:t xml:space="preserve">Discussion to transfer </w:t>
      </w:r>
      <w:r w:rsidR="00AC1834">
        <w:t xml:space="preserve">$50,000.00 to the East Union Township Sewer Authority (EUTSA) for additions/repairs of </w:t>
      </w:r>
      <w:r w:rsidR="00FB31C8">
        <w:t>equipment and other necessities –</w:t>
      </w:r>
      <w:r w:rsidR="001764DB">
        <w:t xml:space="preserve"> </w:t>
      </w:r>
      <w:r w:rsidR="001764DB">
        <w:rPr>
          <w:b/>
        </w:rPr>
        <w:t>Tabled</w:t>
      </w:r>
      <w:r w:rsidR="001764DB">
        <w:t xml:space="preserve">. Motion made by Dennis Antonelli, seconded by Kyle Mummey. All in favor, motion carries. </w:t>
      </w:r>
    </w:p>
    <w:p w14:paraId="680EE242" w14:textId="31D4530C" w:rsidR="00AC1834" w:rsidRPr="00AC1834" w:rsidRDefault="00AC1834" w:rsidP="00AC1834">
      <w:pPr>
        <w:pStyle w:val="ListParagraph"/>
        <w:numPr>
          <w:ilvl w:val="0"/>
          <w:numId w:val="9"/>
        </w:numPr>
        <w:rPr>
          <w:b/>
        </w:rPr>
      </w:pPr>
      <w:r>
        <w:t>Motion to accept the resignation of John Stoffa</w:t>
      </w:r>
      <w:r w:rsidR="001764DB">
        <w:t xml:space="preserve">. Motion made by Dennis Antonelli, seconded by Kyle Mummey. All in favor, motion carries. </w:t>
      </w:r>
    </w:p>
    <w:p w14:paraId="1AF1AA0A" w14:textId="3E22C46A" w:rsidR="00AC1834" w:rsidRDefault="00AC1834" w:rsidP="00AC1834">
      <w:pPr>
        <w:pStyle w:val="ListParagraph"/>
        <w:numPr>
          <w:ilvl w:val="0"/>
          <w:numId w:val="9"/>
        </w:numPr>
        <w:rPr>
          <w:b/>
        </w:rPr>
      </w:pPr>
      <w:r>
        <w:t xml:space="preserve">Motion to approve the final </w:t>
      </w:r>
      <w:r w:rsidR="001764DB">
        <w:t xml:space="preserve">plot plans for L&amp;B Landholdings. </w:t>
      </w:r>
      <w:r w:rsidR="001764DB">
        <w:rPr>
          <w:b/>
        </w:rPr>
        <w:t>Tabled</w:t>
      </w:r>
      <w:r w:rsidR="001764DB">
        <w:t xml:space="preserve">. Motion made by Dennis Antonelli, seconded by Kyle Mummey. All in favor, motion carries. </w:t>
      </w:r>
    </w:p>
    <w:p w14:paraId="5946457A" w14:textId="77777777" w:rsidR="000C7499" w:rsidRDefault="000C7499" w:rsidP="000C7499">
      <w:pPr>
        <w:rPr>
          <w:b/>
        </w:rPr>
      </w:pPr>
      <w:r>
        <w:rPr>
          <w:b/>
        </w:rPr>
        <w:t xml:space="preserve">Public comment on non-agenda items (the Chairperson reserves the right to limit each person to five minutes). </w:t>
      </w:r>
    </w:p>
    <w:p w14:paraId="4F75FED3" w14:textId="2DF84E80" w:rsidR="00877A3A" w:rsidRDefault="00C059D0" w:rsidP="000C7499">
      <w:r>
        <w:t xml:space="preserve">Mario Curreli – seeking clarification on why the proposed budget has a 1 mil tax increase and if this is necessary. Dennis Antonelli stated that EUT has not received any increases within 30 years or so. </w:t>
      </w:r>
      <w:r w:rsidR="00877A3A">
        <w:t>Kyle Mummey stated that this is necessary to keep salaries aggressive, for plowing/paving, police, road crew, etc. and this may/may not be passed at December’s Supervisors meeting. Attorney Karpowich elaborated that this needs to be advertised for 20 days before being voted on. Kyle Mummey stated raising taxes is a necessity. Jill Careyva stated that the increase is of substantial amount</w:t>
      </w:r>
      <w:r w:rsidR="00E52CCD">
        <w:t xml:space="preserve"> (51% increase)</w:t>
      </w:r>
      <w:r w:rsidR="00877A3A">
        <w:t xml:space="preserve">. As the taxes are </w:t>
      </w:r>
      <w:r w:rsidR="00113814">
        <w:t xml:space="preserve">now </w:t>
      </w:r>
      <w:r w:rsidR="00877A3A">
        <w:t>based on the low end so when there is a large increase it creates a big increase for overall payments. Mrs. Careyva stated that taxes will never decrease after this and Dennis Antonelli</w:t>
      </w:r>
      <w:r w:rsidR="009637FA">
        <w:t xml:space="preserve"> confirmed. </w:t>
      </w:r>
      <w:r w:rsidR="00877A3A">
        <w:t xml:space="preserve"> </w:t>
      </w:r>
    </w:p>
    <w:p w14:paraId="0F4E0D86" w14:textId="66BE4F62" w:rsidR="00C059D0" w:rsidRPr="00113814" w:rsidRDefault="00E52CCD" w:rsidP="000C7499">
      <w:r>
        <w:t>Pam Hartz – stated we do not need to be making large purchases or unnecessary payments on things; i.e.: an</w:t>
      </w:r>
      <w:r w:rsidR="00113814">
        <w:t xml:space="preserve">other full time police officer. </w:t>
      </w:r>
    </w:p>
    <w:p w14:paraId="77E43B2C" w14:textId="745A65F0" w:rsidR="000C7499" w:rsidRDefault="000C7499" w:rsidP="000C7499">
      <w:pPr>
        <w:rPr>
          <w:b/>
        </w:rPr>
      </w:pPr>
      <w:r>
        <w:rPr>
          <w:b/>
        </w:rPr>
        <w:t>Motion to Adjourn:</w:t>
      </w:r>
      <w:r w:rsidR="001764DB">
        <w:rPr>
          <w:b/>
        </w:rPr>
        <w:t xml:space="preserve"> Motion made by Dennis Antonelli, seconded by Kyle Mummey. All in favor, motion carries. </w:t>
      </w:r>
    </w:p>
    <w:p w14:paraId="09BF0FBB" w14:textId="664EFC62" w:rsidR="00466E04" w:rsidRDefault="000C7499" w:rsidP="000C7499">
      <w:pPr>
        <w:rPr>
          <w:b/>
        </w:rPr>
      </w:pPr>
      <w:r>
        <w:rPr>
          <w:b/>
        </w:rPr>
        <w:t>Conclusion Time:</w:t>
      </w:r>
      <w:r w:rsidR="00E52CCD">
        <w:rPr>
          <w:b/>
        </w:rPr>
        <w:t xml:space="preserve"> 7:3</w:t>
      </w:r>
      <w:r w:rsidR="001764DB">
        <w:rPr>
          <w:b/>
        </w:rPr>
        <w:t xml:space="preserve">8 pm </w:t>
      </w:r>
    </w:p>
    <w:p w14:paraId="01CB3F72" w14:textId="13FA58F7" w:rsidR="000C7499" w:rsidRPr="00700CB1" w:rsidRDefault="000C7499" w:rsidP="000C7499">
      <w:r>
        <w:rPr>
          <w:b/>
        </w:rPr>
        <w:t>Attendance:</w:t>
      </w:r>
      <w:r w:rsidR="00700CB1">
        <w:rPr>
          <w:b/>
        </w:rPr>
        <w:t xml:space="preserve"> </w:t>
      </w:r>
      <w:bookmarkStart w:id="0" w:name="_GoBack"/>
      <w:bookmarkEnd w:id="0"/>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650DA"/>
    <w:multiLevelType w:val="hybridMultilevel"/>
    <w:tmpl w:val="DFD69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53676"/>
    <w:multiLevelType w:val="hybridMultilevel"/>
    <w:tmpl w:val="1F86E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5"/>
  </w:num>
  <w:num w:numId="7">
    <w:abstractNumId w:val="8"/>
  </w:num>
  <w:num w:numId="8">
    <w:abstractNumId w:val="1"/>
  </w:num>
  <w:num w:numId="9">
    <w:abstractNumId w:val="1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B1"/>
    <w:rsid w:val="00036243"/>
    <w:rsid w:val="000A4FDD"/>
    <w:rsid w:val="000C7499"/>
    <w:rsid w:val="000E7D8E"/>
    <w:rsid w:val="00113814"/>
    <w:rsid w:val="001274FA"/>
    <w:rsid w:val="001764DB"/>
    <w:rsid w:val="00277303"/>
    <w:rsid w:val="003C022D"/>
    <w:rsid w:val="00466E04"/>
    <w:rsid w:val="0048037D"/>
    <w:rsid w:val="004D50E3"/>
    <w:rsid w:val="006E7D1F"/>
    <w:rsid w:val="006F0721"/>
    <w:rsid w:val="00700CB1"/>
    <w:rsid w:val="00717631"/>
    <w:rsid w:val="00766D26"/>
    <w:rsid w:val="007B2E77"/>
    <w:rsid w:val="00877A3A"/>
    <w:rsid w:val="00900CE3"/>
    <w:rsid w:val="009637FA"/>
    <w:rsid w:val="00985123"/>
    <w:rsid w:val="00990E00"/>
    <w:rsid w:val="00991F18"/>
    <w:rsid w:val="009A2C2C"/>
    <w:rsid w:val="009B4CD5"/>
    <w:rsid w:val="00AA3307"/>
    <w:rsid w:val="00AB68AF"/>
    <w:rsid w:val="00AC1834"/>
    <w:rsid w:val="00BA735D"/>
    <w:rsid w:val="00BB50CF"/>
    <w:rsid w:val="00BD421B"/>
    <w:rsid w:val="00BF3D09"/>
    <w:rsid w:val="00C059D0"/>
    <w:rsid w:val="00C31661"/>
    <w:rsid w:val="00DE0F1B"/>
    <w:rsid w:val="00E37499"/>
    <w:rsid w:val="00E52CCD"/>
    <w:rsid w:val="00EE5B2F"/>
    <w:rsid w:val="00FB31C8"/>
    <w:rsid w:val="00FB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2021-09-23T21:31:00Z</cp:lastPrinted>
  <dcterms:created xsi:type="dcterms:W3CDTF">2021-12-09T18:11:00Z</dcterms:created>
  <dcterms:modified xsi:type="dcterms:W3CDTF">2021-12-14T18:46:00Z</dcterms:modified>
</cp:coreProperties>
</file>